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Питања 8. недеља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Етиологија и механизам настанка повреда горње вилице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Дијагностика повреда горње вилице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Прелом алвеоларног наставка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Сагитални и трансверзални преломи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Le Fort I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Le Fort II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Le Fort III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Конзервативно лечење прелома горње вилице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Хируршко лечење прелома горње вилице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Етиологија и механизам настанка повреда зигоматичне кости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Симптоми прелом зигоматичне кости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Фрактура зигоматичног лука и тела јагодичне кости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Фрактуре пода орбите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Лечење прелома зигоматичне кости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Преломи вилица код деце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2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